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E42F0B" w:rsidTr="00F34180">
        <w:trPr>
          <w:trHeight w:val="51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F02DC6" w:rsidRDefault="001F1984" w:rsidP="00AA237E">
            <w:pPr>
              <w:tabs>
                <w:tab w:val="right" w:pos="11766"/>
              </w:tabs>
              <w:spacing w:line="260" w:lineRule="atLeast"/>
              <w:ind w:left="71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Statistische Angaben</w:t>
            </w:r>
          </w:p>
        </w:tc>
      </w:tr>
    </w:tbl>
    <w:p w:rsidR="00C7351A" w:rsidRDefault="001F1984" w:rsidP="00CD508E">
      <w:pPr>
        <w:tabs>
          <w:tab w:val="right" w:pos="11766"/>
        </w:tabs>
        <w:spacing w:line="300" w:lineRule="atLeast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411"/>
        <w:gridCol w:w="1756"/>
        <w:gridCol w:w="1756"/>
      </w:tblGrid>
      <w:tr w:rsidR="00E42F0B" w:rsidTr="005C7ACF">
        <w:trPr>
          <w:trHeight w:val="340"/>
        </w:trPr>
        <w:tc>
          <w:tcPr>
            <w:tcW w:w="6413" w:type="dxa"/>
            <w:vAlign w:val="center"/>
          </w:tcPr>
          <w:p w:rsidR="00B2504A" w:rsidRDefault="001F1984" w:rsidP="00F5052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Stimmberechtigte</w:t>
            </w:r>
          </w:p>
        </w:tc>
        <w:tc>
          <w:tcPr>
            <w:tcW w:w="1757" w:type="dxa"/>
            <w:vAlign w:val="center"/>
          </w:tcPr>
          <w:p w:rsidR="00B2504A" w:rsidRDefault="001F1984" w:rsidP="00B2504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2504A" w:rsidRDefault="001F1984" w:rsidP="00B2504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  <w:tr w:rsidR="00E42F0B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F1984" w:rsidP="00F5052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Stimmrechtsausweise brieflich</w:t>
            </w:r>
          </w:p>
        </w:tc>
        <w:tc>
          <w:tcPr>
            <w:tcW w:w="1757" w:type="dxa"/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E42F0B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F1984" w:rsidP="00DF707A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davon ungültige </w:t>
            </w:r>
            <w:r>
              <w:rPr>
                <w:sz w:val="20"/>
                <w:szCs w:val="20"/>
              </w:rPr>
              <w:t>Stimmabgaben</w:t>
            </w:r>
            <w:r>
              <w:rPr>
                <w:sz w:val="20"/>
                <w:szCs w:val="20"/>
              </w:rPr>
              <w:t xml:space="preserve"> brieflich</w:t>
            </w:r>
          </w:p>
        </w:tc>
        <w:tc>
          <w:tcPr>
            <w:tcW w:w="1757" w:type="dxa"/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42F0B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F1984" w:rsidP="00F5052C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Stimmrechtsausweise Urne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C3E52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2F0B" w:rsidTr="00F34180">
        <w:trPr>
          <w:trHeight w:val="340"/>
        </w:trPr>
        <w:tc>
          <w:tcPr>
            <w:tcW w:w="6413" w:type="dxa"/>
            <w:vAlign w:val="center"/>
          </w:tcPr>
          <w:p w:rsidR="00FC3E52" w:rsidRPr="00B2504A" w:rsidRDefault="001F1984" w:rsidP="00F5052C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B2504A">
              <w:rPr>
                <w:b/>
                <w:sz w:val="20"/>
                <w:szCs w:val="20"/>
              </w:rPr>
              <w:t>Total gültig eingereichte Stimmrechtsausweise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E52" w:rsidRPr="00B2504A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E52" w:rsidRPr="00F05CC1" w:rsidRDefault="001F1984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F05CC1">
              <w:rPr>
                <w:b/>
                <w:sz w:val="20"/>
                <w:szCs w:val="20"/>
              </w:rPr>
              <w:t>143</w:t>
            </w:r>
          </w:p>
        </w:tc>
      </w:tr>
    </w:tbl>
    <w:p w:rsidR="00F842B1" w:rsidRDefault="001F1984" w:rsidP="003C76B9">
      <w:pPr>
        <w:tabs>
          <w:tab w:val="left" w:pos="2552"/>
        </w:tabs>
        <w:spacing w:line="260" w:lineRule="atLeast"/>
        <w:rPr>
          <w:sz w:val="20"/>
          <w:szCs w:val="20"/>
        </w:rPr>
      </w:pPr>
    </w:p>
    <w:p w:rsidR="00B336FB" w:rsidRDefault="001F1984" w:rsidP="003C76B9">
      <w:pPr>
        <w:tabs>
          <w:tab w:val="left" w:pos="2552"/>
        </w:tabs>
        <w:spacing w:line="260" w:lineRule="atLeast"/>
        <w:rPr>
          <w:sz w:val="20"/>
          <w:szCs w:val="20"/>
        </w:rPr>
      </w:pPr>
    </w:p>
    <w:tbl>
      <w:tblPr>
        <w:tblW w:w="9923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42F0B" w:rsidTr="00F34180">
        <w:trPr>
          <w:trHeight w:val="51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F02DC6" w:rsidRDefault="001F1984" w:rsidP="00B336FB">
            <w:pPr>
              <w:tabs>
                <w:tab w:val="right" w:pos="11766"/>
              </w:tabs>
              <w:spacing w:line="260" w:lineRule="atLeast"/>
              <w:ind w:left="74"/>
              <w:rPr>
                <w:b/>
                <w:sz w:val="20"/>
                <w:szCs w:val="20"/>
              </w:rPr>
            </w:pPr>
            <w:bookmarkStart w:id="1" w:name="proposal"/>
            <w:r>
              <w:rPr>
                <w:b/>
                <w:sz w:val="20"/>
                <w:szCs w:val="20"/>
              </w:rPr>
              <w:t>Ergebnisse</w:t>
            </w:r>
          </w:p>
        </w:tc>
      </w:tr>
    </w:tbl>
    <w:p w:rsidR="005757DE" w:rsidRDefault="001F1984" w:rsidP="00F34180">
      <w:pPr>
        <w:tabs>
          <w:tab w:val="left" w:pos="567"/>
          <w:tab w:val="right" w:pos="8789"/>
          <w:tab w:val="right" w:pos="10490"/>
        </w:tabs>
        <w:spacing w:line="280" w:lineRule="atLeast"/>
        <w:rPr>
          <w:sz w:val="20"/>
          <w:szCs w:val="20"/>
        </w:rPr>
      </w:pPr>
    </w:p>
    <w:p w:rsidR="005757DE" w:rsidRDefault="001F1984" w:rsidP="00B336FB">
      <w:pPr>
        <w:tabs>
          <w:tab w:val="left" w:pos="567"/>
          <w:tab w:val="right" w:pos="8789"/>
          <w:tab w:val="right" w:pos="10490"/>
        </w:tabs>
        <w:spacing w:line="280" w:lineRule="atLeast"/>
        <w:ind w:left="-425"/>
        <w:rPr>
          <w:sz w:val="20"/>
          <w:szCs w:val="20"/>
        </w:rPr>
        <w:sectPr w:rsidR="005757DE" w:rsidSect="00264D0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284" w:right="992" w:bottom="851" w:left="992" w:header="510" w:footer="346" w:gutter="0"/>
          <w:cols w:space="708"/>
          <w:titlePg/>
          <w:docGrid w:linePitch="360"/>
        </w:sect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68"/>
        <w:gridCol w:w="5141"/>
        <w:gridCol w:w="1757"/>
        <w:gridCol w:w="1757"/>
      </w:tblGrid>
      <w:tr w:rsidR="00E42F0B" w:rsidTr="00F34180">
        <w:tc>
          <w:tcPr>
            <w:tcW w:w="1268" w:type="dxa"/>
          </w:tcPr>
          <w:p w:rsidR="00113477" w:rsidRPr="00690C15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>Vorlage 1</w:t>
            </w:r>
          </w:p>
        </w:tc>
        <w:tc>
          <w:tcPr>
            <w:tcW w:w="8655" w:type="dxa"/>
            <w:gridSpan w:val="3"/>
          </w:tcPr>
          <w:p w:rsidR="00113477" w:rsidRPr="00690C15" w:rsidRDefault="001F1984" w:rsidP="007A30E3">
            <w:pPr>
              <w:keepNext/>
              <w:keepLines/>
              <w:spacing w:line="280" w:lineRule="atLeast"/>
              <w:rPr>
                <w:b/>
                <w:sz w:val="20"/>
                <w:szCs w:val="20"/>
              </w:rPr>
            </w:pPr>
            <w:r w:rsidRPr="00690C15">
              <w:rPr>
                <w:b/>
                <w:sz w:val="20"/>
                <w:szCs w:val="20"/>
              </w:rPr>
              <w:t xml:space="preserve">Volksinitiative vom 10. Oktober </w:t>
            </w:r>
            <w:r w:rsidRPr="00690C15">
              <w:rPr>
                <w:b/>
                <w:sz w:val="20"/>
                <w:szCs w:val="20"/>
              </w:rPr>
              <w:t>2016 "Für verantwortungsvolle Unternehmen – zum Schutz von Mensch und Umwelt"</w:t>
            </w:r>
          </w:p>
        </w:tc>
      </w:tr>
      <w:tr w:rsidR="00E42F0B" w:rsidTr="00F34180">
        <w:trPr>
          <w:trHeight w:hRule="exact" w:val="170"/>
        </w:trPr>
        <w:tc>
          <w:tcPr>
            <w:tcW w:w="1268" w:type="dxa"/>
          </w:tcPr>
          <w:p w:rsidR="00690C15" w:rsidRPr="00B66E36" w:rsidRDefault="001F1984" w:rsidP="007A30E3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8655" w:type="dxa"/>
            <w:gridSpan w:val="3"/>
          </w:tcPr>
          <w:p w:rsidR="00690C15" w:rsidRPr="00B66E36" w:rsidRDefault="001F1984" w:rsidP="007A30E3">
            <w:pPr>
              <w:keepNext/>
              <w:keepLines/>
              <w:rPr>
                <w:b/>
                <w:sz w:val="6"/>
                <w:szCs w:val="6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Eingelangte Stimmzettel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Ausser Betracht fallende Stimmzettel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Leere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Ungültige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Pr="00997A98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97A98">
              <w:rPr>
                <w:b/>
                <w:sz w:val="20"/>
                <w:szCs w:val="20"/>
              </w:rPr>
              <w:t xml:space="preserve">In Betracht fallende </w:t>
            </w:r>
            <w:r>
              <w:rPr>
                <w:b/>
                <w:sz w:val="20"/>
                <w:szCs w:val="20"/>
              </w:rPr>
              <w:t>Stimmzettel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997A98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11347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113477">
              <w:rPr>
                <w:b/>
                <w:sz w:val="20"/>
                <w:szCs w:val="20"/>
              </w:rPr>
              <w:t>142</w:t>
            </w:r>
          </w:p>
        </w:tc>
      </w:tr>
    </w:tbl>
    <w:p w:rsidR="00113477" w:rsidRDefault="001F1984" w:rsidP="00F34180">
      <w:pPr>
        <w:keepNext/>
        <w:keepLines/>
        <w:spacing w:line="280" w:lineRule="atLeast"/>
        <w:rPr>
          <w:sz w:val="20"/>
          <w:szCs w:val="20"/>
        </w:r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E42F0B" w:rsidTr="00F34180">
        <w:trPr>
          <w:trHeight w:val="340"/>
        </w:trPr>
        <w:tc>
          <w:tcPr>
            <w:tcW w:w="6380" w:type="dxa"/>
          </w:tcPr>
          <w:p w:rsidR="00CB18DE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F1984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Ja-Stimmen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F1984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Nein-Stimmen</w:t>
            </w:r>
          </w:p>
        </w:tc>
      </w:tr>
      <w:tr w:rsidR="00E42F0B" w:rsidTr="00F34180">
        <w:trPr>
          <w:trHeight w:val="340"/>
        </w:trPr>
        <w:tc>
          <w:tcPr>
            <w:tcW w:w="6380" w:type="dxa"/>
          </w:tcPr>
          <w:p w:rsidR="00CB18DE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Stimmbeteiligung: 39.9 %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8DE" w:rsidRPr="00522415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8DE" w:rsidRPr="00BC2B3C" w:rsidRDefault="001F1984" w:rsidP="007A30E3">
            <w:pPr>
              <w:keepNext/>
              <w:keepLines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E42F0B" w:rsidTr="00F34180">
        <w:trPr>
          <w:trHeight w:val="340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7A3C07" w:rsidRDefault="001F1984" w:rsidP="00675FC6">
            <w:pPr>
              <w:keepNext/>
              <w:keepLines/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C13CEC" w:rsidRDefault="001F1984" w:rsidP="00F34180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bookmarkEnd w:id="1"/>
    <w:p w:rsidR="00C13CEC" w:rsidRDefault="001F1984" w:rsidP="003A03D7">
      <w:pPr>
        <w:tabs>
          <w:tab w:val="right" w:pos="8789"/>
          <w:tab w:val="right" w:pos="10490"/>
        </w:tabs>
        <w:spacing w:line="280" w:lineRule="atLeast"/>
        <w:ind w:left="-426"/>
        <w:rPr>
          <w:b/>
          <w:sz w:val="20"/>
          <w:szCs w:val="20"/>
        </w:rPr>
        <w:sectPr w:rsidR="00C13CEC" w:rsidSect="00264D0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284" w:right="992" w:bottom="851" w:left="992" w:header="510" w:footer="346" w:gutter="0"/>
          <w:cols w:space="708"/>
          <w:docGrid w:linePitch="360"/>
        </w:sect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68"/>
        <w:gridCol w:w="5141"/>
        <w:gridCol w:w="1757"/>
        <w:gridCol w:w="1757"/>
      </w:tblGrid>
      <w:tr w:rsidR="00E42F0B" w:rsidTr="00F34180">
        <w:tc>
          <w:tcPr>
            <w:tcW w:w="1268" w:type="dxa"/>
          </w:tcPr>
          <w:p w:rsidR="00113477" w:rsidRPr="00690C15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>Vorlage 2</w:t>
            </w:r>
          </w:p>
        </w:tc>
        <w:tc>
          <w:tcPr>
            <w:tcW w:w="8655" w:type="dxa"/>
            <w:gridSpan w:val="3"/>
          </w:tcPr>
          <w:p w:rsidR="00113477" w:rsidRPr="00690C15" w:rsidRDefault="001F1984" w:rsidP="007A30E3">
            <w:pPr>
              <w:keepNext/>
              <w:keepLines/>
              <w:spacing w:line="280" w:lineRule="atLeast"/>
              <w:rPr>
                <w:b/>
                <w:sz w:val="20"/>
                <w:szCs w:val="20"/>
              </w:rPr>
            </w:pPr>
            <w:r w:rsidRPr="00690C15">
              <w:rPr>
                <w:b/>
                <w:sz w:val="20"/>
                <w:szCs w:val="20"/>
              </w:rPr>
              <w:t>Volksinitiative vom 21. Juni 2018 "Für ein Verbot der Finanzierung von Kriegsmaterialproduzenten"</w:t>
            </w:r>
          </w:p>
        </w:tc>
      </w:tr>
      <w:tr w:rsidR="00E42F0B" w:rsidTr="00F34180">
        <w:trPr>
          <w:trHeight w:hRule="exact" w:val="170"/>
        </w:trPr>
        <w:tc>
          <w:tcPr>
            <w:tcW w:w="1268" w:type="dxa"/>
          </w:tcPr>
          <w:p w:rsidR="00690C15" w:rsidRPr="00B66E36" w:rsidRDefault="001F1984" w:rsidP="007A30E3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8655" w:type="dxa"/>
            <w:gridSpan w:val="3"/>
          </w:tcPr>
          <w:p w:rsidR="00690C15" w:rsidRPr="00B66E36" w:rsidRDefault="001F1984" w:rsidP="007A30E3">
            <w:pPr>
              <w:keepNext/>
              <w:keepLines/>
              <w:rPr>
                <w:b/>
                <w:sz w:val="6"/>
                <w:szCs w:val="6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Eingelangte Stimmzettel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Ausser Betracht fallende Stimmzettel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Leere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Ungültige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2F0B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Pr="00997A98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97A98">
              <w:rPr>
                <w:b/>
                <w:sz w:val="20"/>
                <w:szCs w:val="20"/>
              </w:rPr>
              <w:t xml:space="preserve">In Betracht fallende </w:t>
            </w:r>
            <w:r>
              <w:rPr>
                <w:b/>
                <w:sz w:val="20"/>
                <w:szCs w:val="20"/>
              </w:rPr>
              <w:t>Stimmzettel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997A98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113477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113477">
              <w:rPr>
                <w:b/>
                <w:sz w:val="20"/>
                <w:szCs w:val="20"/>
              </w:rPr>
              <w:t>143</w:t>
            </w:r>
          </w:p>
        </w:tc>
      </w:tr>
    </w:tbl>
    <w:p w:rsidR="00113477" w:rsidRDefault="001F1984" w:rsidP="00F34180">
      <w:pPr>
        <w:keepNext/>
        <w:keepLines/>
        <w:spacing w:line="280" w:lineRule="atLeast"/>
        <w:rPr>
          <w:sz w:val="20"/>
          <w:szCs w:val="20"/>
        </w:r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E42F0B" w:rsidTr="00F34180">
        <w:trPr>
          <w:trHeight w:val="340"/>
        </w:trPr>
        <w:tc>
          <w:tcPr>
            <w:tcW w:w="6380" w:type="dxa"/>
          </w:tcPr>
          <w:p w:rsidR="00CB18DE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F1984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Ja-Stimmen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F1984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Nein-Stimmen</w:t>
            </w:r>
          </w:p>
        </w:tc>
      </w:tr>
      <w:tr w:rsidR="00E42F0B" w:rsidTr="00F34180">
        <w:trPr>
          <w:trHeight w:val="340"/>
        </w:trPr>
        <w:tc>
          <w:tcPr>
            <w:tcW w:w="6380" w:type="dxa"/>
          </w:tcPr>
          <w:p w:rsidR="00CB18DE" w:rsidRDefault="001F1984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Stimmbeteiligung: 39.9 %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8DE" w:rsidRPr="00522415" w:rsidRDefault="001F1984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8DE" w:rsidRPr="00BC2B3C" w:rsidRDefault="001F1984" w:rsidP="007A30E3">
            <w:pPr>
              <w:keepNext/>
              <w:keepLines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</w:tbl>
    <w:p w:rsidR="00C13CEC" w:rsidRDefault="001F1984" w:rsidP="00F34180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13CEC" w:rsidRDefault="001F1984" w:rsidP="003A03D7">
      <w:pPr>
        <w:tabs>
          <w:tab w:val="right" w:pos="8789"/>
          <w:tab w:val="right" w:pos="10490"/>
        </w:tabs>
        <w:spacing w:line="280" w:lineRule="atLeast"/>
        <w:ind w:left="-426"/>
        <w:rPr>
          <w:b/>
          <w:sz w:val="20"/>
          <w:szCs w:val="20"/>
        </w:rPr>
        <w:sectPr w:rsidR="00C13CEC" w:rsidSect="00264D09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7" w:h="16839" w:code="9"/>
          <w:pgMar w:top="284" w:right="992" w:bottom="851" w:left="992" w:header="510" w:footer="346" w:gutter="0"/>
          <w:cols w:space="708"/>
          <w:docGrid w:linePitch="360"/>
        </w:sectPr>
      </w:pPr>
    </w:p>
    <w:tbl>
      <w:tblPr>
        <w:tblW w:w="9924" w:type="dxa"/>
        <w:tblInd w:w="68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E42F0B" w:rsidTr="002B1CE6">
        <w:trPr>
          <w:trHeight w:val="51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3D6EE2" w:rsidRDefault="001F1984" w:rsidP="00F34180">
            <w:pPr>
              <w:keepNext/>
              <w:keepLines/>
              <w:tabs>
                <w:tab w:val="right" w:pos="11766"/>
              </w:tabs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Unterzeichnung Gemeindewahlbüro</w:t>
            </w:r>
          </w:p>
        </w:tc>
      </w:tr>
    </w:tbl>
    <w:p w:rsidR="003D6EE2" w:rsidRDefault="001F1984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ind w:firstLine="708"/>
        <w:rPr>
          <w:b/>
          <w:sz w:val="20"/>
          <w:szCs w:val="20"/>
        </w:rPr>
      </w:pPr>
    </w:p>
    <w:p w:rsidR="003D6EE2" w:rsidRDefault="001F1984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Namens des Wahlbüros:</w:t>
      </w:r>
    </w:p>
    <w:p w:rsidR="003D6EE2" w:rsidRDefault="001F1984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3D6EE2" w:rsidRDefault="001F1984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3D6EE2" w:rsidRDefault="001F1984" w:rsidP="00F34180">
      <w:pPr>
        <w:keepNext/>
        <w:keepLines/>
        <w:tabs>
          <w:tab w:val="left" w:pos="567"/>
          <w:tab w:val="left" w:pos="5245"/>
          <w:tab w:val="left" w:pos="623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___________________________________</w:t>
      </w:r>
    </w:p>
    <w:p w:rsidR="003D6EE2" w:rsidRPr="00D475E6" w:rsidRDefault="001F1984" w:rsidP="00F34180">
      <w:pPr>
        <w:keepNext/>
        <w:keepLines/>
        <w:tabs>
          <w:tab w:val="left" w:pos="567"/>
          <w:tab w:val="left" w:pos="5245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Präsidentin/Präsident</w:t>
      </w:r>
      <w:r>
        <w:rPr>
          <w:sz w:val="20"/>
          <w:szCs w:val="20"/>
        </w:rPr>
        <w:tab/>
      </w:r>
      <w:r>
        <w:rPr>
          <w:sz w:val="20"/>
          <w:szCs w:val="20"/>
        </w:rPr>
        <w:t>Aktuarin/Aktuar</w:t>
      </w:r>
    </w:p>
    <w:p w:rsidR="003825BB" w:rsidRPr="00D725A3" w:rsidRDefault="001F1984" w:rsidP="00D725A3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sectPr w:rsidR="003825BB" w:rsidRPr="00D725A3" w:rsidSect="00264D09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284" w:right="992" w:bottom="851" w:left="992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984">
      <w:r>
        <w:separator/>
      </w:r>
    </w:p>
  </w:endnote>
  <w:endnote w:type="continuationSeparator" w:id="0">
    <w:p w:rsidR="00000000" w:rsidRDefault="001F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7" w:rsidRPr="003F4B1F" w:rsidRDefault="001F1984" w:rsidP="002043B8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1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7" w:rsidRPr="00F5052C" w:rsidRDefault="001F1984">
    <w:pPr>
      <w:pStyle w:val="Fuzeile"/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F1984" w:rsidP="000A2BA4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 xml:space="preserve">NUMPAGES  \* Arabic  \* </w:instrText>
    </w:r>
    <w:r w:rsidRPr="003F4B1F">
      <w:rPr>
        <w:rFonts w:cs="Arial"/>
        <w:sz w:val="18"/>
        <w:szCs w:val="18"/>
      </w:rPr>
      <w:instrText>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F1984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F1984" w:rsidP="000A2BA4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</w:instrText>
    </w:r>
    <w:r w:rsidRPr="003F4B1F">
      <w:rPr>
        <w:rFonts w:cs="Arial"/>
        <w:sz w:val="18"/>
        <w:szCs w:val="18"/>
      </w:rPr>
      <w:instrText xml:space="preserve">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F1984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8" w:rsidRPr="003F4B1F" w:rsidRDefault="001F1984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8" w:rsidRPr="003F4B1F" w:rsidRDefault="001F1984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1F1984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984">
      <w:r>
        <w:separator/>
      </w:r>
    </w:p>
  </w:footnote>
  <w:footnote w:type="continuationSeparator" w:id="0">
    <w:p w:rsidR="00000000" w:rsidRDefault="001F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B" w:rsidRDefault="001F1984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7" name="Bild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B" w:rsidRDefault="001F1984"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6" name="Bild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4" name="Bild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 xml:space="preserve">Bezirk </w:t>
    </w:r>
    <w:r>
      <w:rPr>
        <w:b/>
        <w:sz w:val="24"/>
        <w:szCs w:val="24"/>
        <w:lang w:val="en-US"/>
      </w:rPr>
      <w:t>Bremgarten</w:t>
    </w:r>
  </w:p>
  <w:p w:rsidR="00F34180" w:rsidRPr="002B1CE6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A1456E" w:rsidRPr="002043B8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A1456E" w:rsidRPr="002043B8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>Protokoll der eidgenössischen Volksabstimmung vom 29. November 2020</w:t>
    </w:r>
  </w:p>
  <w:p w:rsidR="00A1456E" w:rsidRPr="002043B8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E6" w:rsidRPr="002B1CE6" w:rsidRDefault="001F1984" w:rsidP="002B1CE6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5" name="Bild 1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2B1CE6" w:rsidRPr="002B1CE6" w:rsidRDefault="001F1984" w:rsidP="002B1CE6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2B1CE6" w:rsidRPr="002B1CE6" w:rsidRDefault="001F1984" w:rsidP="002B1CE6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2B1CE6" w:rsidRPr="002B1CE6" w:rsidRDefault="001F1984" w:rsidP="002B1CE6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2B1CE6" w:rsidRPr="002B1CE6" w:rsidRDefault="001F1984" w:rsidP="002B1CE6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2B1CE6" w:rsidRPr="002B1CE6" w:rsidRDefault="001F1984" w:rsidP="002B1CE6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B1CE6">
      <w:rPr>
        <w:b/>
        <w:sz w:val="24"/>
        <w:szCs w:val="24"/>
        <w:lang w:val="en-US"/>
      </w:rPr>
      <w:t xml:space="preserve">Protokoll </w:t>
    </w:r>
    <w:r w:rsidRPr="002B1CE6">
      <w:rPr>
        <w:b/>
        <w:sz w:val="24"/>
        <w:szCs w:val="24"/>
        <w:lang w:val="en-US"/>
      </w:rPr>
      <w:t>der eidgenössischen Volksabstimmung vom 29. November 2020</w:t>
    </w:r>
  </w:p>
  <w:p w:rsidR="002B1CE6" w:rsidRPr="002B1CE6" w:rsidRDefault="001F1984" w:rsidP="002B1CE6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64D09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5" name="Bild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D09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64D09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64D09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64D09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3A03D7" w:rsidRPr="002043B8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515CE2" w:rsidRPr="002043B8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>Protokoll der eidgenössischen Volksabstimmung vom 29. November 2020</w:t>
    </w:r>
  </w:p>
  <w:p w:rsidR="00515CE2" w:rsidRPr="002043B8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E42F0B" w:rsidTr="00F34180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CA296C" w:rsidRDefault="001F1984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CA296C" w:rsidRDefault="001F1984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64D09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6" name="Bild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4"/>
        <w:szCs w:val="24"/>
        <w:lang w:val="en-US"/>
      </w:rPr>
      <w:t>Bezirk Bremgarten</w:t>
    </w:r>
  </w:p>
  <w:p w:rsidR="00F34180" w:rsidRPr="00264D09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3A03D7" w:rsidRPr="00264D09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64D09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3A03D7" w:rsidRPr="002043B8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793BA2" w:rsidRPr="002043B8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>Protokoll der eidgenössischen Volksabstimmung vom 29. November 2020</w:t>
    </w:r>
  </w:p>
  <w:p w:rsidR="00793BA2" w:rsidRPr="002043B8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B" w:rsidRDefault="001F1984"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0" name="Bild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8" name="Bild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eidgenössischen Volksabstimmung vom 29. November 2020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E42F0B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F1984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F1984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9" name="Bild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eidgenössischen Volksabstimmung vom 29. November 2020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E42F0B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F1984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F1984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B" w:rsidRDefault="001F1984"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3" name="Bild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1" name="Bild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eidgenössischen Volksabstimmung vom 29. November 2020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E42F0B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F1984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F1984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2" name="Bild 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F1984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F1984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F1984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F1984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eidgenössischen Volksabstimmung vom 29. November 2020</w:t>
    </w:r>
  </w:p>
  <w:p w:rsidR="00F34180" w:rsidRPr="00F34180" w:rsidRDefault="001F1984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E42F0B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F1984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F1984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B"/>
    <w:rsid w:val="001F1984"/>
    <w:rsid w:val="00E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9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0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58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2A3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5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12A3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5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23E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3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3E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3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3EC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9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0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58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2A3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5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12A3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5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23E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3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3E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3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3E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07DF-CE64-4660-98C3-6F64780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1F0628EB.dotm</Template>
  <TotalTime>0</TotalTime>
  <Pages>2</Pages>
  <Words>141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Marti</dc:creator>
  <cp:lastModifiedBy>rz</cp:lastModifiedBy>
  <cp:revision>2</cp:revision>
  <cp:lastPrinted>2020-11-29T08:56:00Z</cp:lastPrinted>
  <dcterms:created xsi:type="dcterms:W3CDTF">2020-11-29T08:56:00Z</dcterms:created>
  <dcterms:modified xsi:type="dcterms:W3CDTF">2020-11-29T08:56:00Z</dcterms:modified>
</cp:coreProperties>
</file>